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89EF5" w14:textId="77777777" w:rsidR="00D5424B" w:rsidRPr="00005595" w:rsidRDefault="00D5424B" w:rsidP="00005595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673D2DE0" w14:textId="77777777" w:rsidR="00005595" w:rsidRPr="00005595" w:rsidRDefault="00005595" w:rsidP="00005595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005595">
        <w:rPr>
          <w:rFonts w:asciiTheme="minorHAnsi" w:hAnsiTheme="minorHAnsi" w:cstheme="minorHAnsi"/>
          <w:sz w:val="22"/>
          <w:szCs w:val="22"/>
        </w:rPr>
        <w:t>Mason Petty</w:t>
      </w:r>
    </w:p>
    <w:p w14:paraId="55FBFEA1" w14:textId="77777777" w:rsidR="00005595" w:rsidRPr="00005595" w:rsidRDefault="00005595" w:rsidP="00005595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87 Barfield Street 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Daniel Island, SC 80072 </w:t>
      </w:r>
    </w:p>
    <w:p w14:paraId="259FA3D0" w14:textId="0762ABEF" w:rsidR="00D5424B" w:rsidRPr="00005595" w:rsidRDefault="00005595" w:rsidP="00005595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(000) 102-4571 mason@gmail.com</w:t>
      </w:r>
    </w:p>
    <w:p w14:paraId="785C2BD7" w14:textId="77777777" w:rsidR="00D5424B" w:rsidRPr="00005595" w:rsidRDefault="00D5424B" w:rsidP="00005595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30AC9AD" w14:textId="77777777" w:rsidR="00D5424B" w:rsidRPr="00005595" w:rsidRDefault="00005595" w:rsidP="00005595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5595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PHARMACEUTICAL SALES REPRESENTATIVE</w:t>
      </w:r>
    </w:p>
    <w:p w14:paraId="4FE79AFC" w14:textId="6A3D8E64" w:rsidR="00D5424B" w:rsidRDefault="00005595" w:rsidP="00005595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5595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PROFILE: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 A highly motivated individual with a deep sense of responsibility, aimed at servicing existing 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accounts and establishing new ones through organized sales planning. Highly skilled in providing information regarding pharmaceutical products and delivering samples to hospitals and medical facilities.</w:t>
      </w:r>
    </w:p>
    <w:p w14:paraId="568C8DA9" w14:textId="77777777" w:rsidR="00005595" w:rsidRPr="00005595" w:rsidRDefault="00005595" w:rsidP="00005595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33184AD" w14:textId="77777777" w:rsidR="00D5424B" w:rsidRPr="00005595" w:rsidRDefault="00005595" w:rsidP="00005595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5595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QUALIFICATIONS</w:t>
      </w:r>
    </w:p>
    <w:p w14:paraId="1DBBA423" w14:textId="6923657B" w:rsidR="00D5424B" w:rsidRDefault="00005595" w:rsidP="00005595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Adept at working with sales 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teams to develop and implement marketing strategies to ensure consistent marketing messages regarding the company’s pharmaceutical’s products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Proficient in arranging appointments with doctors and medical teams through cold calling and by following pre-ge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nerated leads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Competent in distributing information about pharmaceutical products to physicians and medical technicians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Exceptionally well-versed in building effective relationships with healthcare partners and customers</w:t>
      </w:r>
    </w:p>
    <w:p w14:paraId="0DF91EC4" w14:textId="77777777" w:rsidR="00005595" w:rsidRPr="00005595" w:rsidRDefault="00005595" w:rsidP="00005595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2948A8A" w14:textId="77777777" w:rsidR="00D5424B" w:rsidRPr="00005595" w:rsidRDefault="00005595" w:rsidP="00005595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5595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South Carolina State 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University, Daniel Island, SC – 2015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Bachelor’s Degree in Pharmacology</w:t>
      </w:r>
    </w:p>
    <w:p w14:paraId="5793A6F9" w14:textId="77777777" w:rsidR="00D5424B" w:rsidRPr="00005595" w:rsidRDefault="00005595" w:rsidP="00005595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5595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INTERNSHIP</w:t>
      </w:r>
    </w:p>
    <w:p w14:paraId="56798C4D" w14:textId="77777777" w:rsidR="00D5424B" w:rsidRPr="00005595" w:rsidRDefault="00005595" w:rsidP="00005595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5595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Pharmaceutical Sales Intern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| 1/2016 to 3/2016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05595">
        <w:rPr>
          <w:rStyle w:val="StrongEmphasis"/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Allied Pharmaceuticals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 Daniel Island, SC</w:t>
      </w:r>
    </w:p>
    <w:p w14:paraId="10084AC1" w14:textId="77777777" w:rsidR="00D5424B" w:rsidRPr="00005595" w:rsidRDefault="00005595" w:rsidP="00005595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• 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Generated leads through cold calling activities and followed up on provided leads t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 generate business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Scheduled meetings with hospital personnel to provide them with an overview of the company’s pharmaceutical products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Presented the company’s product information through presentations and seminars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Serviced existing clients by provi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ding them with information on new pharmaceutical products</w:t>
      </w:r>
      <w:r w:rsidRPr="0000559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• Gauged current competition, performed research on their products and created analysis of comparisons</w:t>
      </w:r>
    </w:p>
    <w:p w14:paraId="29288D5B" w14:textId="77777777" w:rsidR="00D5424B" w:rsidRPr="00005595" w:rsidRDefault="00D5424B" w:rsidP="00005595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D5424B" w:rsidRPr="00005595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24B"/>
    <w:rsid w:val="00005595"/>
    <w:rsid w:val="00D5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6B844"/>
  <w15:docId w15:val="{B135AA72-FEE5-4B56-AA3E-C955672AA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2017-03-21T14:56:00Z</dcterms:created>
  <dcterms:modified xsi:type="dcterms:W3CDTF">2021-06-22T08:47:00Z</dcterms:modified>
  <dc:language>en-IN</dc:language>
</cp:coreProperties>
</file>